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27A44E" w14:textId="44F1FA6D" w:rsidR="0042617A" w:rsidRPr="002B3665" w:rsidRDefault="005E4A9D" w:rsidP="0042617A">
      <w:pPr>
        <w:widowControl w:val="0"/>
        <w:autoSpaceDE w:val="0"/>
        <w:autoSpaceDN w:val="0"/>
        <w:adjustRightInd w:val="0"/>
        <w:spacing w:before="0" w:line="276" w:lineRule="auto"/>
        <w:ind w:left="7080" w:firstLine="708"/>
        <w:rPr>
          <w:b/>
          <w:smallCaps/>
          <w:sz w:val="20"/>
          <w:szCs w:val="20"/>
        </w:rPr>
      </w:pPr>
      <w:r>
        <w:rPr>
          <w:b/>
          <w:smallCaps/>
          <w:sz w:val="20"/>
          <w:szCs w:val="20"/>
        </w:rPr>
        <w:t>All. 07</w:t>
      </w:r>
    </w:p>
    <w:p w14:paraId="5655E6EE" w14:textId="77777777" w:rsidR="00FE350E" w:rsidRDefault="00FE350E" w:rsidP="00FE350E">
      <w:pPr>
        <w:widowControl w:val="0"/>
        <w:autoSpaceDE w:val="0"/>
        <w:autoSpaceDN w:val="0"/>
        <w:adjustRightInd w:val="0"/>
        <w:spacing w:before="0" w:line="276" w:lineRule="auto"/>
        <w:jc w:val="center"/>
        <w:rPr>
          <w:b/>
          <w:bCs/>
          <w:sz w:val="22"/>
          <w:szCs w:val="22"/>
        </w:rPr>
      </w:pPr>
    </w:p>
    <w:p w14:paraId="7912AE89" w14:textId="34DE7C5E" w:rsidR="00FE047C" w:rsidRPr="00FE350E" w:rsidRDefault="00FE350E" w:rsidP="00FE350E">
      <w:pPr>
        <w:widowControl w:val="0"/>
        <w:autoSpaceDE w:val="0"/>
        <w:autoSpaceDN w:val="0"/>
        <w:adjustRightInd w:val="0"/>
        <w:spacing w:before="0" w:line="276" w:lineRule="auto"/>
        <w:jc w:val="center"/>
        <w:rPr>
          <w:rFonts w:asciiTheme="minorHAnsi" w:hAnsiTheme="minorHAnsi"/>
          <w:b/>
          <w:bCs/>
          <w:smallCaps/>
          <w:sz w:val="22"/>
          <w:szCs w:val="22"/>
        </w:rPr>
      </w:pPr>
      <w:r w:rsidRPr="00FE350E">
        <w:rPr>
          <w:b/>
          <w:bCs/>
          <w:sz w:val="22"/>
          <w:szCs w:val="22"/>
        </w:rPr>
        <w:t>AVVISO PUBBLICO PER L’AFFIDMANETO DIRETTO DEL SERVIZIO DI PULIZA DELLE SEDI DI APS HOLDING S.p.A</w:t>
      </w:r>
    </w:p>
    <w:p w14:paraId="5CBEC085" w14:textId="77777777" w:rsidR="00FE047C" w:rsidRPr="002B3665" w:rsidRDefault="00FE047C" w:rsidP="00E04723">
      <w:pPr>
        <w:widowControl w:val="0"/>
        <w:autoSpaceDE w:val="0"/>
        <w:autoSpaceDN w:val="0"/>
        <w:adjustRightInd w:val="0"/>
        <w:spacing w:before="0" w:line="276" w:lineRule="auto"/>
        <w:rPr>
          <w:b/>
          <w:smallCaps/>
          <w:sz w:val="20"/>
          <w:szCs w:val="20"/>
        </w:rPr>
      </w:pPr>
    </w:p>
    <w:p w14:paraId="1CEC86CF" w14:textId="2BB1D3F2" w:rsidR="00CE798C" w:rsidRPr="002B3665" w:rsidRDefault="00CE798C" w:rsidP="00E04723">
      <w:pPr>
        <w:widowControl w:val="0"/>
        <w:autoSpaceDE w:val="0"/>
        <w:autoSpaceDN w:val="0"/>
        <w:adjustRightInd w:val="0"/>
        <w:spacing w:before="0" w:line="276" w:lineRule="auto"/>
        <w:rPr>
          <w:smallCaps/>
          <w:sz w:val="20"/>
          <w:szCs w:val="20"/>
        </w:rPr>
      </w:pPr>
      <w:r w:rsidRPr="002B3665">
        <w:rPr>
          <w:smallCaps/>
          <w:sz w:val="20"/>
          <w:szCs w:val="20"/>
        </w:rPr>
        <w:t xml:space="preserve">Il sottoscritto …………………….……………………………… nato il……………………….. a …………………….………………. in qualità di……………………………………………………… della società ………..……………… ………………………….………..  con sede in…………………………...…  con codice fiscale n……………..………………………………… con partita IVA n ………………..…………………………………… </w:t>
      </w:r>
    </w:p>
    <w:p w14:paraId="601CB1A5" w14:textId="47D7F2C3" w:rsidR="00D9499C" w:rsidRPr="002B3665" w:rsidRDefault="00D9499C" w:rsidP="00E04723">
      <w:pPr>
        <w:widowControl w:val="0"/>
        <w:autoSpaceDE w:val="0"/>
        <w:autoSpaceDN w:val="0"/>
        <w:adjustRightInd w:val="0"/>
        <w:spacing w:before="0" w:line="276" w:lineRule="auto"/>
        <w:rPr>
          <w:smallCaps/>
          <w:sz w:val="20"/>
          <w:szCs w:val="20"/>
        </w:rPr>
      </w:pPr>
    </w:p>
    <w:p w14:paraId="42890B4A" w14:textId="2455E7F1" w:rsidR="00D9499C" w:rsidRPr="002B3665" w:rsidRDefault="00D9499C" w:rsidP="00D9499C">
      <w:pPr>
        <w:widowControl w:val="0"/>
        <w:autoSpaceDE w:val="0"/>
        <w:autoSpaceDN w:val="0"/>
        <w:adjustRightInd w:val="0"/>
        <w:spacing w:before="0" w:line="276" w:lineRule="auto"/>
        <w:rPr>
          <w:color w:val="000000"/>
          <w:sz w:val="20"/>
          <w:szCs w:val="20"/>
        </w:rPr>
      </w:pPr>
      <w:r w:rsidRPr="002B3665">
        <w:rPr>
          <w:color w:val="000000"/>
          <w:sz w:val="20"/>
          <w:szCs w:val="20"/>
        </w:rPr>
        <w:t>Al fine di dimostrare il proprio impegno al rispetto della clausola sociale, indicata al</w:t>
      </w:r>
      <w:r w:rsidR="0042617A">
        <w:rPr>
          <w:color w:val="000000"/>
          <w:sz w:val="20"/>
          <w:szCs w:val="20"/>
        </w:rPr>
        <w:t xml:space="preserve">l’art. </w:t>
      </w:r>
      <w:r w:rsidR="00FE350E">
        <w:rPr>
          <w:color w:val="000000"/>
          <w:sz w:val="20"/>
          <w:szCs w:val="20"/>
        </w:rPr>
        <w:t>13</w:t>
      </w:r>
      <w:r w:rsidRPr="002B3665">
        <w:rPr>
          <w:color w:val="000000"/>
          <w:sz w:val="20"/>
          <w:szCs w:val="20"/>
        </w:rPr>
        <w:t xml:space="preserve"> del</w:t>
      </w:r>
      <w:r w:rsidR="00FE350E">
        <w:rPr>
          <w:color w:val="000000"/>
          <w:sz w:val="20"/>
          <w:szCs w:val="20"/>
        </w:rPr>
        <w:t>l’Avviso</w:t>
      </w:r>
      <w:r w:rsidRPr="002B3665">
        <w:rPr>
          <w:color w:val="000000"/>
          <w:sz w:val="20"/>
          <w:szCs w:val="20"/>
        </w:rPr>
        <w:t>, ai sensi del DPR 445/2000, consapevole delle conseguenze amministrative e delle responsabilità penali in caso di dichiarazioni mendaci e/o formazione od uso di atti falsi, sotto la propria responsabilità</w:t>
      </w:r>
    </w:p>
    <w:p w14:paraId="237D0885" w14:textId="77777777" w:rsidR="00D9499C" w:rsidRPr="002B3665" w:rsidRDefault="00D9499C" w:rsidP="00D9499C">
      <w:pPr>
        <w:widowControl w:val="0"/>
        <w:autoSpaceDE w:val="0"/>
        <w:autoSpaceDN w:val="0"/>
        <w:adjustRightInd w:val="0"/>
        <w:spacing w:before="0" w:line="276" w:lineRule="auto"/>
        <w:rPr>
          <w:smallCaps/>
          <w:sz w:val="20"/>
          <w:szCs w:val="20"/>
        </w:rPr>
      </w:pPr>
    </w:p>
    <w:p w14:paraId="38FC7A88" w14:textId="5FA0CF46" w:rsidR="00CE798C" w:rsidRPr="002B3665" w:rsidRDefault="00C15B9A" w:rsidP="00E04723">
      <w:pPr>
        <w:widowControl w:val="0"/>
        <w:autoSpaceDE w:val="0"/>
        <w:autoSpaceDN w:val="0"/>
        <w:adjustRightInd w:val="0"/>
        <w:spacing w:before="0" w:line="276" w:lineRule="auto"/>
        <w:jc w:val="center"/>
        <w:rPr>
          <w:b/>
          <w:bCs/>
          <w:sz w:val="20"/>
          <w:szCs w:val="20"/>
        </w:rPr>
      </w:pPr>
      <w:r w:rsidRPr="002B3665">
        <w:rPr>
          <w:rFonts w:eastAsia="Calibri"/>
          <w:b/>
          <w:bCs/>
          <w:sz w:val="20"/>
          <w:szCs w:val="20"/>
          <w:lang w:eastAsia="en-US"/>
        </w:rPr>
        <w:t>DICHIARA</w:t>
      </w:r>
    </w:p>
    <w:p w14:paraId="6B922040" w14:textId="77777777" w:rsidR="00D9499C" w:rsidRPr="002B3665" w:rsidRDefault="00D9499C" w:rsidP="00D9499C">
      <w:pPr>
        <w:autoSpaceDE w:val="0"/>
        <w:autoSpaceDN w:val="0"/>
        <w:adjustRightInd w:val="0"/>
        <w:spacing w:before="0"/>
        <w:jc w:val="left"/>
        <w:rPr>
          <w:color w:val="000000"/>
          <w:sz w:val="20"/>
          <w:szCs w:val="20"/>
        </w:rPr>
      </w:pPr>
    </w:p>
    <w:p w14:paraId="3D7C2EE9" w14:textId="6D42F59B" w:rsidR="00D9499C" w:rsidRPr="002B3665" w:rsidRDefault="0042617A" w:rsidP="00D9499C">
      <w:pPr>
        <w:widowControl w:val="0"/>
        <w:autoSpaceDE w:val="0"/>
        <w:autoSpaceDN w:val="0"/>
        <w:adjustRightInd w:val="0"/>
        <w:spacing w:before="0" w:line="276" w:lineRule="auto"/>
        <w:rPr>
          <w:color w:val="000000"/>
          <w:sz w:val="20"/>
          <w:szCs w:val="20"/>
        </w:rPr>
      </w:pPr>
      <w:r w:rsidRPr="002B3665">
        <w:rPr>
          <w:color w:val="000000"/>
          <w:sz w:val="20"/>
          <w:szCs w:val="20"/>
        </w:rPr>
        <w:t>in attuazione della clausola sociale e</w:t>
      </w:r>
      <w:r w:rsidR="00FE350E">
        <w:rPr>
          <w:color w:val="000000"/>
          <w:sz w:val="20"/>
          <w:szCs w:val="20"/>
        </w:rPr>
        <w:t xml:space="preserve"> </w:t>
      </w:r>
      <w:r w:rsidRPr="002B3665">
        <w:rPr>
          <w:color w:val="000000"/>
          <w:sz w:val="20"/>
          <w:szCs w:val="20"/>
        </w:rPr>
        <w:t>d</w:t>
      </w:r>
      <w:r w:rsidR="00FE350E">
        <w:rPr>
          <w:color w:val="000000"/>
          <w:sz w:val="20"/>
          <w:szCs w:val="20"/>
        </w:rPr>
        <w:t>e</w:t>
      </w:r>
      <w:r w:rsidRPr="002B3665">
        <w:rPr>
          <w:color w:val="000000"/>
          <w:sz w:val="20"/>
          <w:szCs w:val="20"/>
        </w:rPr>
        <w:t xml:space="preserve">ll’elenco del personale attualmente in servizio </w:t>
      </w:r>
      <w:r w:rsidR="00FE350E">
        <w:rPr>
          <w:color w:val="000000"/>
          <w:sz w:val="20"/>
          <w:szCs w:val="20"/>
        </w:rPr>
        <w:t>allegato alla presente procedura</w:t>
      </w:r>
      <w:r w:rsidRPr="002B3665">
        <w:rPr>
          <w:color w:val="000000"/>
          <w:sz w:val="20"/>
          <w:szCs w:val="20"/>
        </w:rPr>
        <w:t xml:space="preserve"> </w:t>
      </w:r>
      <w:r w:rsidR="00FE350E">
        <w:rPr>
          <w:color w:val="000000"/>
          <w:sz w:val="20"/>
          <w:szCs w:val="20"/>
        </w:rPr>
        <w:t xml:space="preserve">in riferimento all’art. 13 dell’Avviso. </w:t>
      </w:r>
      <w:r w:rsidR="00D9499C" w:rsidRPr="002B3665">
        <w:rPr>
          <w:color w:val="000000"/>
          <w:sz w:val="20"/>
          <w:szCs w:val="20"/>
        </w:rPr>
        <w:t>che, compatibilmente con la propria organizzazione aziendale, il Progetto di assorbimento, atto ad illustrare le concrete modalità di applicazione della clausola sociale, con particolare riferimento al numero dei lavoratori che beneficeranno della stessa e alla relativa proposta contrattuale (inquadramento e trattamento economico), è il seguente:</w:t>
      </w:r>
    </w:p>
    <w:p w14:paraId="216C1C9E" w14:textId="50912CBF" w:rsidR="00D9499C" w:rsidRPr="002B3665" w:rsidRDefault="00D9499C" w:rsidP="00D9499C">
      <w:pPr>
        <w:widowControl w:val="0"/>
        <w:autoSpaceDE w:val="0"/>
        <w:autoSpaceDN w:val="0"/>
        <w:adjustRightInd w:val="0"/>
        <w:spacing w:before="0" w:line="276" w:lineRule="auto"/>
        <w:rPr>
          <w:color w:val="000000"/>
          <w:sz w:val="20"/>
          <w:szCs w:val="20"/>
        </w:rPr>
      </w:pPr>
    </w:p>
    <w:tbl>
      <w:tblPr>
        <w:tblStyle w:val="Grigliatabella"/>
        <w:tblW w:w="9493" w:type="dxa"/>
        <w:tblLook w:val="04A0" w:firstRow="1" w:lastRow="0" w:firstColumn="1" w:lastColumn="0" w:noHBand="0" w:noVBand="1"/>
      </w:tblPr>
      <w:tblGrid>
        <w:gridCol w:w="1480"/>
        <w:gridCol w:w="1451"/>
        <w:gridCol w:w="2080"/>
        <w:gridCol w:w="2214"/>
        <w:gridCol w:w="2268"/>
      </w:tblGrid>
      <w:tr w:rsidR="00D9499C" w:rsidRPr="002B3665" w14:paraId="67EDDD37" w14:textId="77777777" w:rsidTr="00ED5D44">
        <w:tc>
          <w:tcPr>
            <w:tcW w:w="1480" w:type="dxa"/>
          </w:tcPr>
          <w:p w14:paraId="11DFB00E" w14:textId="51423605" w:rsidR="00D9499C" w:rsidRPr="002B3665" w:rsidRDefault="00D9499C" w:rsidP="00852198">
            <w:pPr>
              <w:widowControl w:val="0"/>
              <w:autoSpaceDE w:val="0"/>
              <w:autoSpaceDN w:val="0"/>
              <w:adjustRightInd w:val="0"/>
              <w:spacing w:before="0" w:line="276" w:lineRule="auto"/>
              <w:jc w:val="center"/>
              <w:rPr>
                <w:color w:val="000000"/>
                <w:sz w:val="20"/>
                <w:szCs w:val="20"/>
              </w:rPr>
            </w:pPr>
            <w:r w:rsidRPr="002B3665">
              <w:rPr>
                <w:color w:val="000000"/>
                <w:sz w:val="20"/>
                <w:szCs w:val="20"/>
              </w:rPr>
              <w:t>Numero di lavoratori</w:t>
            </w:r>
          </w:p>
        </w:tc>
        <w:tc>
          <w:tcPr>
            <w:tcW w:w="1451" w:type="dxa"/>
          </w:tcPr>
          <w:p w14:paraId="4D71C70D" w14:textId="4C3792FB" w:rsidR="00D9499C" w:rsidRPr="002B3665" w:rsidRDefault="00D9499C" w:rsidP="00852198">
            <w:pPr>
              <w:widowControl w:val="0"/>
              <w:autoSpaceDE w:val="0"/>
              <w:autoSpaceDN w:val="0"/>
              <w:adjustRightInd w:val="0"/>
              <w:spacing w:before="0" w:line="276" w:lineRule="auto"/>
              <w:jc w:val="center"/>
              <w:rPr>
                <w:color w:val="000000"/>
                <w:sz w:val="20"/>
                <w:szCs w:val="20"/>
              </w:rPr>
            </w:pPr>
            <w:r w:rsidRPr="002B3665">
              <w:rPr>
                <w:color w:val="000000"/>
                <w:sz w:val="20"/>
                <w:szCs w:val="20"/>
              </w:rPr>
              <w:t>CCNL utilizzato</w:t>
            </w:r>
          </w:p>
        </w:tc>
        <w:tc>
          <w:tcPr>
            <w:tcW w:w="2080" w:type="dxa"/>
          </w:tcPr>
          <w:p w14:paraId="20EE1FE2" w14:textId="35318AE8" w:rsidR="00D9499C" w:rsidRPr="002B3665" w:rsidRDefault="00D9499C" w:rsidP="00852198">
            <w:pPr>
              <w:widowControl w:val="0"/>
              <w:autoSpaceDE w:val="0"/>
              <w:autoSpaceDN w:val="0"/>
              <w:adjustRightInd w:val="0"/>
              <w:spacing w:before="0" w:line="276" w:lineRule="auto"/>
              <w:jc w:val="center"/>
              <w:rPr>
                <w:color w:val="000000"/>
                <w:sz w:val="20"/>
                <w:szCs w:val="20"/>
              </w:rPr>
            </w:pPr>
            <w:r w:rsidRPr="002B3665">
              <w:rPr>
                <w:color w:val="000000"/>
                <w:sz w:val="20"/>
                <w:szCs w:val="20"/>
              </w:rPr>
              <w:t>Inquadramento (livello contrattuale)</w:t>
            </w:r>
          </w:p>
        </w:tc>
        <w:tc>
          <w:tcPr>
            <w:tcW w:w="2214" w:type="dxa"/>
          </w:tcPr>
          <w:p w14:paraId="6A49D2A0" w14:textId="077B1262" w:rsidR="00D9499C" w:rsidRPr="002B3665" w:rsidRDefault="00D9499C" w:rsidP="00852198">
            <w:pPr>
              <w:widowControl w:val="0"/>
              <w:autoSpaceDE w:val="0"/>
              <w:autoSpaceDN w:val="0"/>
              <w:adjustRightInd w:val="0"/>
              <w:spacing w:before="0" w:line="276" w:lineRule="auto"/>
              <w:jc w:val="center"/>
              <w:rPr>
                <w:color w:val="000000"/>
                <w:sz w:val="20"/>
                <w:szCs w:val="20"/>
              </w:rPr>
            </w:pPr>
            <w:r w:rsidRPr="002B3665">
              <w:rPr>
                <w:color w:val="000000"/>
                <w:sz w:val="20"/>
                <w:szCs w:val="20"/>
              </w:rPr>
              <w:t>Trattamento economico (retribuzione annua lorda)</w:t>
            </w:r>
          </w:p>
        </w:tc>
        <w:tc>
          <w:tcPr>
            <w:tcW w:w="2268" w:type="dxa"/>
          </w:tcPr>
          <w:p w14:paraId="2D2246CD" w14:textId="58F59436" w:rsidR="00D9499C" w:rsidRPr="002B3665" w:rsidRDefault="00D9499C" w:rsidP="00852198">
            <w:pPr>
              <w:widowControl w:val="0"/>
              <w:autoSpaceDE w:val="0"/>
              <w:autoSpaceDN w:val="0"/>
              <w:adjustRightInd w:val="0"/>
              <w:spacing w:before="0" w:line="276" w:lineRule="auto"/>
              <w:jc w:val="center"/>
              <w:rPr>
                <w:color w:val="000000"/>
                <w:sz w:val="20"/>
                <w:szCs w:val="20"/>
              </w:rPr>
            </w:pPr>
            <w:r w:rsidRPr="002B3665">
              <w:rPr>
                <w:color w:val="000000"/>
                <w:sz w:val="20"/>
                <w:szCs w:val="20"/>
              </w:rPr>
              <w:t>Ore settimanali di impiego</w:t>
            </w:r>
          </w:p>
        </w:tc>
      </w:tr>
      <w:tr w:rsidR="00D9499C" w:rsidRPr="002B3665" w14:paraId="125CED62" w14:textId="77777777" w:rsidTr="00ED5D44">
        <w:tc>
          <w:tcPr>
            <w:tcW w:w="1480" w:type="dxa"/>
          </w:tcPr>
          <w:p w14:paraId="2B4C87EF"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1451" w:type="dxa"/>
          </w:tcPr>
          <w:p w14:paraId="3207A674"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080" w:type="dxa"/>
          </w:tcPr>
          <w:p w14:paraId="6A8986AE"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14" w:type="dxa"/>
          </w:tcPr>
          <w:p w14:paraId="3900B98C"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68" w:type="dxa"/>
          </w:tcPr>
          <w:p w14:paraId="6BDAFEC2"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r>
      <w:tr w:rsidR="00D9499C" w:rsidRPr="002B3665" w14:paraId="7E6ABBAA" w14:textId="77777777" w:rsidTr="00ED5D44">
        <w:tc>
          <w:tcPr>
            <w:tcW w:w="1480" w:type="dxa"/>
          </w:tcPr>
          <w:p w14:paraId="120B867F"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1451" w:type="dxa"/>
          </w:tcPr>
          <w:p w14:paraId="5F336AF6"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080" w:type="dxa"/>
          </w:tcPr>
          <w:p w14:paraId="529B3B61"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14" w:type="dxa"/>
          </w:tcPr>
          <w:p w14:paraId="2841D42D"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68" w:type="dxa"/>
          </w:tcPr>
          <w:p w14:paraId="00759752"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r>
      <w:tr w:rsidR="00D9499C" w:rsidRPr="002B3665" w14:paraId="3AF004D8" w14:textId="77777777" w:rsidTr="00ED5D44">
        <w:tc>
          <w:tcPr>
            <w:tcW w:w="1480" w:type="dxa"/>
          </w:tcPr>
          <w:p w14:paraId="5FAE76D2"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1451" w:type="dxa"/>
          </w:tcPr>
          <w:p w14:paraId="43113F1D"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080" w:type="dxa"/>
          </w:tcPr>
          <w:p w14:paraId="07AF19CC"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14" w:type="dxa"/>
          </w:tcPr>
          <w:p w14:paraId="637D6DEA"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68" w:type="dxa"/>
          </w:tcPr>
          <w:p w14:paraId="5DEE9CCC"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r>
      <w:tr w:rsidR="00D9499C" w:rsidRPr="002B3665" w14:paraId="23692FF2" w14:textId="77777777" w:rsidTr="00ED5D44">
        <w:tc>
          <w:tcPr>
            <w:tcW w:w="1480" w:type="dxa"/>
          </w:tcPr>
          <w:p w14:paraId="1FBCA90D"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1451" w:type="dxa"/>
          </w:tcPr>
          <w:p w14:paraId="23AE2C2B"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080" w:type="dxa"/>
          </w:tcPr>
          <w:p w14:paraId="6BE13C4B"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14" w:type="dxa"/>
          </w:tcPr>
          <w:p w14:paraId="3AD2FECF"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c>
          <w:tcPr>
            <w:tcW w:w="2268" w:type="dxa"/>
          </w:tcPr>
          <w:p w14:paraId="4B8624E3" w14:textId="77777777" w:rsidR="00D9499C" w:rsidRPr="002B3665" w:rsidRDefault="00D9499C" w:rsidP="00D9499C">
            <w:pPr>
              <w:widowControl w:val="0"/>
              <w:autoSpaceDE w:val="0"/>
              <w:autoSpaceDN w:val="0"/>
              <w:adjustRightInd w:val="0"/>
              <w:spacing w:before="0" w:line="276" w:lineRule="auto"/>
              <w:rPr>
                <w:color w:val="000000"/>
                <w:sz w:val="20"/>
                <w:szCs w:val="20"/>
              </w:rPr>
            </w:pPr>
          </w:p>
        </w:tc>
      </w:tr>
    </w:tbl>
    <w:p w14:paraId="6C6E6B08" w14:textId="77777777" w:rsidR="00D9499C" w:rsidRPr="002B3665" w:rsidRDefault="00D9499C" w:rsidP="00D9499C">
      <w:pPr>
        <w:widowControl w:val="0"/>
        <w:autoSpaceDE w:val="0"/>
        <w:autoSpaceDN w:val="0"/>
        <w:adjustRightInd w:val="0"/>
        <w:spacing w:before="0" w:line="276" w:lineRule="auto"/>
        <w:rPr>
          <w:color w:val="000000"/>
          <w:sz w:val="20"/>
          <w:szCs w:val="20"/>
        </w:rPr>
      </w:pPr>
    </w:p>
    <w:p w14:paraId="4A152FDB" w14:textId="77777777" w:rsidR="00A24134" w:rsidRPr="002B3665" w:rsidRDefault="00A24134" w:rsidP="00B13BF9">
      <w:pPr>
        <w:pStyle w:val="Numerazioneperbuste"/>
        <w:numPr>
          <w:ilvl w:val="0"/>
          <w:numId w:val="0"/>
        </w:numPr>
        <w:spacing w:before="0" w:after="0" w:line="276" w:lineRule="auto"/>
        <w:contextualSpacing/>
        <w:jc w:val="both"/>
        <w:rPr>
          <w:rFonts w:ascii="Times New Roman" w:hAnsi="Times New Roman"/>
        </w:rPr>
      </w:pPr>
      <w:r w:rsidRPr="002B3665">
        <w:rPr>
          <w:rFonts w:ascii="Times New Roman" w:hAnsi="Times New Roman"/>
        </w:rPr>
        <w:t xml:space="preserve">__________________, lì ________ </w:t>
      </w:r>
    </w:p>
    <w:p w14:paraId="29D9B40F" w14:textId="79E10038" w:rsidR="00594E4E" w:rsidRPr="002B3665" w:rsidRDefault="00A24134" w:rsidP="005D02F7">
      <w:pPr>
        <w:spacing w:line="276" w:lineRule="auto"/>
        <w:ind w:left="4955" w:firstLine="709"/>
        <w:contextualSpacing/>
        <w:rPr>
          <w:sz w:val="20"/>
          <w:szCs w:val="20"/>
        </w:rPr>
      </w:pPr>
      <w:r w:rsidRPr="002B3665">
        <w:rPr>
          <w:sz w:val="20"/>
          <w:szCs w:val="20"/>
        </w:rPr>
        <w:t>firma del dichiarante</w:t>
      </w:r>
    </w:p>
    <w:p w14:paraId="1FDD7293" w14:textId="77777777" w:rsidR="00A24134" w:rsidRPr="002B3665" w:rsidRDefault="00A24134" w:rsidP="00B13BF9">
      <w:pPr>
        <w:pStyle w:val="Default"/>
        <w:widowControl w:val="0"/>
        <w:spacing w:line="276" w:lineRule="auto"/>
        <w:jc w:val="both"/>
        <w:rPr>
          <w:rFonts w:ascii="Times New Roman" w:hAnsi="Times New Roman" w:cs="Times New Roman"/>
          <w:color w:val="auto"/>
          <w:sz w:val="20"/>
          <w:szCs w:val="20"/>
        </w:rPr>
      </w:pPr>
    </w:p>
    <w:sectPr w:rsidR="00A24134" w:rsidRPr="002B3665" w:rsidSect="001505BB">
      <w:headerReference w:type="default" r:id="rId8"/>
      <w:footerReference w:type="even" r:id="rId9"/>
      <w:footerReference w:type="default" r:id="rId10"/>
      <w:pgSz w:w="11907" w:h="16840" w:code="9"/>
      <w:pgMar w:top="1977" w:right="1418" w:bottom="902" w:left="1134" w:header="0" w:footer="0" w:gutter="0"/>
      <w:paperSrc w:first="15" w:other="15"/>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60ECC9" w14:textId="77777777" w:rsidR="007B5842" w:rsidRDefault="007B5842">
      <w:pPr>
        <w:spacing w:before="0"/>
      </w:pPr>
      <w:r>
        <w:separator/>
      </w:r>
    </w:p>
  </w:endnote>
  <w:endnote w:type="continuationSeparator" w:id="0">
    <w:p w14:paraId="068ABDA2" w14:textId="77777777" w:rsidR="007B5842" w:rsidRDefault="007B584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Palatino">
    <w:altName w:val="Book Antiqua"/>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13E8E" w14:textId="77777777" w:rsidR="004C179D" w:rsidRDefault="00682B0C">
    <w:pPr>
      <w:pStyle w:val="Pidipagina"/>
      <w:framePr w:wrap="around" w:vAnchor="text" w:hAnchor="margin" w:xAlign="right" w:y="1"/>
      <w:rPr>
        <w:rStyle w:val="Numeropagina"/>
      </w:rPr>
    </w:pPr>
    <w:r>
      <w:rPr>
        <w:rStyle w:val="Numeropagina"/>
      </w:rPr>
      <w:fldChar w:fldCharType="begin"/>
    </w:r>
    <w:r w:rsidR="004C179D">
      <w:rPr>
        <w:rStyle w:val="Numeropagina"/>
      </w:rPr>
      <w:instrText xml:space="preserve">PAGE  </w:instrText>
    </w:r>
    <w:r>
      <w:rPr>
        <w:rStyle w:val="Numeropagina"/>
      </w:rPr>
      <w:fldChar w:fldCharType="end"/>
    </w:r>
  </w:p>
  <w:p w14:paraId="4FF9C612" w14:textId="77777777" w:rsidR="004C179D" w:rsidRDefault="004C179D">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E36EB" w14:textId="7C93FB0C" w:rsidR="00FE0178" w:rsidRDefault="00FE0178" w:rsidP="00FE0178">
    <w:pPr>
      <w:pStyle w:val="Pidipagina"/>
      <w:jc w:val="center"/>
      <w:rPr>
        <w:rFonts w:ascii="Garamond" w:hAnsi="Garamond"/>
        <w:sz w:val="18"/>
        <w:szCs w:val="18"/>
      </w:rPr>
    </w:pPr>
    <w:r>
      <w:rPr>
        <w:rFonts w:ascii="Garamond" w:hAnsi="Garamond"/>
        <w:sz w:val="18"/>
        <w:szCs w:val="18"/>
      </w:rPr>
      <w:t>Questo documento è di proprietà dell’Ismea che se ne riserva tutti i diritti</w:t>
    </w:r>
  </w:p>
  <w:p w14:paraId="08D2586A" w14:textId="1172CFA1" w:rsidR="00FE0178" w:rsidRDefault="00FE0178">
    <w:pPr>
      <w:pStyle w:val="Pidipagina"/>
    </w:pPr>
  </w:p>
  <w:p w14:paraId="509DCBA9" w14:textId="77777777" w:rsidR="004C179D" w:rsidRDefault="004C179D">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EC8FEC" w14:textId="77777777" w:rsidR="007B5842" w:rsidRDefault="007B5842">
      <w:pPr>
        <w:spacing w:before="0"/>
      </w:pPr>
      <w:r>
        <w:separator/>
      </w:r>
    </w:p>
  </w:footnote>
  <w:footnote w:type="continuationSeparator" w:id="0">
    <w:p w14:paraId="647C4272" w14:textId="77777777" w:rsidR="007B5842" w:rsidRDefault="007B5842">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098C8" w14:textId="77777777" w:rsidR="00FE047C" w:rsidRDefault="00FE047C" w:rsidP="00FE047C">
    <w:pPr>
      <w:pBdr>
        <w:bottom w:val="thickThinSmallGap" w:sz="24" w:space="1" w:color="622423" w:themeColor="accent2" w:themeShade="7F"/>
      </w:pBdr>
      <w:tabs>
        <w:tab w:val="center" w:pos="6521"/>
        <w:tab w:val="right" w:pos="9638"/>
      </w:tabs>
      <w:spacing w:before="0"/>
      <w:jc w:val="left"/>
      <w:rPr>
        <w:rFonts w:asciiTheme="majorHAnsi" w:eastAsiaTheme="majorEastAsia" w:hAnsiTheme="majorHAnsi" w:cstheme="majorBidi"/>
        <w:b/>
        <w:i/>
        <w:sz w:val="32"/>
        <w:szCs w:val="32"/>
      </w:rPr>
    </w:pPr>
  </w:p>
  <w:p w14:paraId="75821C2D" w14:textId="77777777" w:rsidR="00FE047C" w:rsidRDefault="00FE047C" w:rsidP="00FE047C">
    <w:pPr>
      <w:pBdr>
        <w:bottom w:val="thickThinSmallGap" w:sz="24" w:space="1" w:color="622423" w:themeColor="accent2" w:themeShade="7F"/>
      </w:pBdr>
      <w:tabs>
        <w:tab w:val="center" w:pos="6521"/>
        <w:tab w:val="right" w:pos="9638"/>
      </w:tabs>
      <w:spacing w:before="0"/>
      <w:jc w:val="left"/>
      <w:rPr>
        <w:rFonts w:asciiTheme="majorHAnsi" w:eastAsiaTheme="majorEastAsia" w:hAnsiTheme="majorHAnsi" w:cstheme="majorBidi"/>
        <w:b/>
        <w:i/>
        <w:sz w:val="32"/>
        <w:szCs w:val="32"/>
      </w:rPr>
    </w:pPr>
  </w:p>
  <w:p w14:paraId="1B7FDD5D" w14:textId="77777777" w:rsidR="00FE047C" w:rsidRPr="00FE047C" w:rsidRDefault="00FE047C" w:rsidP="00FE047C">
    <w:pPr>
      <w:pBdr>
        <w:bottom w:val="thickThinSmallGap" w:sz="24" w:space="1" w:color="622423" w:themeColor="accent2" w:themeShade="7F"/>
      </w:pBdr>
      <w:tabs>
        <w:tab w:val="center" w:pos="6521"/>
        <w:tab w:val="right" w:pos="9638"/>
      </w:tabs>
      <w:spacing w:before="0"/>
      <w:jc w:val="left"/>
      <w:rPr>
        <w:rFonts w:asciiTheme="majorHAnsi" w:eastAsiaTheme="majorEastAsia" w:hAnsiTheme="majorHAnsi" w:cstheme="majorBidi"/>
        <w:b/>
        <w:i/>
        <w:sz w:val="32"/>
        <w:szCs w:val="32"/>
      </w:rPr>
    </w:pPr>
    <w:r w:rsidRPr="00FE047C">
      <w:rPr>
        <w:rFonts w:asciiTheme="majorHAnsi" w:eastAsiaTheme="majorEastAsia" w:hAnsiTheme="majorHAnsi" w:cstheme="majorBidi"/>
        <w:b/>
        <w:i/>
        <w:noProof/>
        <w:sz w:val="32"/>
        <w:szCs w:val="32"/>
      </w:rPr>
      <w:drawing>
        <wp:inline distT="0" distB="0" distL="0" distR="0" wp14:anchorId="314D77DE" wp14:editId="03FC5B11">
          <wp:extent cx="657133" cy="409878"/>
          <wp:effectExtent l="0" t="0" r="0" b="0"/>
          <wp:docPr id="16" name="Immagine 16" descr="C:\Users\scaglia\AppData\Local\Temp\ismea_col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aglia\AppData\Local\Temp\ismea_color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761" cy="426487"/>
                  </a:xfrm>
                  <a:prstGeom prst="rect">
                    <a:avLst/>
                  </a:prstGeom>
                  <a:noFill/>
                  <a:ln>
                    <a:noFill/>
                  </a:ln>
                </pic:spPr>
              </pic:pic>
            </a:graphicData>
          </a:graphic>
        </wp:inline>
      </w:drawing>
    </w:r>
    <w:r w:rsidRPr="00FE047C">
      <w:rPr>
        <w:rFonts w:asciiTheme="majorHAnsi" w:eastAsiaTheme="majorEastAsia" w:hAnsiTheme="majorHAnsi" w:cstheme="majorBidi"/>
        <w:b/>
        <w:i/>
        <w:sz w:val="32"/>
        <w:szCs w:val="32"/>
      </w:rPr>
      <w:t xml:space="preserve"> </w:t>
    </w:r>
    <w:r w:rsidRPr="00FE047C">
      <w:rPr>
        <w:rFonts w:asciiTheme="majorHAnsi" w:eastAsiaTheme="majorEastAsia" w:hAnsiTheme="majorHAnsi" w:cstheme="majorBidi"/>
        <w:b/>
        <w:i/>
        <w:sz w:val="32"/>
        <w:szCs w:val="32"/>
      </w:rPr>
      <w:tab/>
      <w:t xml:space="preserve">Modello 1 -  </w:t>
    </w:r>
    <w:r>
      <w:rPr>
        <w:rFonts w:asciiTheme="majorHAnsi" w:eastAsiaTheme="majorEastAsia" w:hAnsiTheme="majorHAnsi" w:cstheme="majorBidi"/>
        <w:b/>
        <w:i/>
        <w:sz w:val="32"/>
        <w:szCs w:val="32"/>
      </w:rPr>
      <w:t>Domanda</w:t>
    </w:r>
    <w:r w:rsidRPr="00FE047C">
      <w:rPr>
        <w:rFonts w:asciiTheme="majorHAnsi" w:eastAsiaTheme="majorEastAsia" w:hAnsiTheme="majorHAnsi" w:cstheme="majorBidi"/>
        <w:b/>
        <w:i/>
        <w:sz w:val="32"/>
        <w:szCs w:val="32"/>
      </w:rPr>
      <w:t xml:space="preserve"> di partecipazione e dichiarazioni</w:t>
    </w:r>
  </w:p>
  <w:p w14:paraId="135C0BBC" w14:textId="77777777" w:rsidR="004C179D" w:rsidRDefault="004C179D" w:rsidP="009E7695">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D7EA5A"/>
    <w:multiLevelType w:val="multilevel"/>
    <w:tmpl w:val="C0800961"/>
    <w:lvl w:ilvl="0">
      <w:start w:val="1"/>
      <w:numFmt w:val="decimal"/>
      <w:suff w:val="nothing"/>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FFFFF82"/>
    <w:multiLevelType w:val="singleLevel"/>
    <w:tmpl w:val="F572CB4E"/>
    <w:lvl w:ilvl="0">
      <w:start w:val="1"/>
      <w:numFmt w:val="bullet"/>
      <w:pStyle w:val="Puntoelenco3"/>
      <w:lvlText w:val=""/>
      <w:lvlJc w:val="left"/>
      <w:pPr>
        <w:tabs>
          <w:tab w:val="num" w:pos="1335"/>
        </w:tabs>
        <w:ind w:left="1230" w:hanging="255"/>
      </w:pPr>
      <w:rPr>
        <w:rFonts w:ascii="Symbol" w:hAnsi="Symbol" w:hint="default"/>
        <w:sz w:val="18"/>
      </w:rPr>
    </w:lvl>
  </w:abstractNum>
  <w:abstractNum w:abstractNumId="2" w15:restartNumberingAfterBreak="0">
    <w:nsid w:val="FFFFFF83"/>
    <w:multiLevelType w:val="singleLevel"/>
    <w:tmpl w:val="764E2EAA"/>
    <w:lvl w:ilvl="0">
      <w:start w:val="1"/>
      <w:numFmt w:val="bullet"/>
      <w:pStyle w:val="Puntoelenco2"/>
      <w:lvlText w:val=""/>
      <w:lvlJc w:val="left"/>
      <w:pPr>
        <w:tabs>
          <w:tab w:val="num" w:pos="717"/>
        </w:tabs>
        <w:ind w:left="643" w:hanging="286"/>
      </w:pPr>
      <w:rPr>
        <w:rFonts w:ascii="Symbol" w:hAnsi="Symbol" w:hint="default"/>
        <w:sz w:val="18"/>
      </w:rPr>
    </w:lvl>
  </w:abstractNum>
  <w:abstractNum w:abstractNumId="3" w15:restartNumberingAfterBreak="0">
    <w:nsid w:val="FFFFFF89"/>
    <w:multiLevelType w:val="singleLevel"/>
    <w:tmpl w:val="10E8DEE8"/>
    <w:lvl w:ilvl="0">
      <w:start w:val="1"/>
      <w:numFmt w:val="bullet"/>
      <w:pStyle w:val="Puntoelenco"/>
      <w:lvlText w:val=""/>
      <w:lvlJc w:val="left"/>
      <w:pPr>
        <w:tabs>
          <w:tab w:val="num" w:pos="360"/>
        </w:tabs>
        <w:ind w:left="360" w:hanging="360"/>
      </w:pPr>
      <w:rPr>
        <w:rFonts w:ascii="Symbol" w:hAnsi="Symbol" w:hint="default"/>
      </w:rPr>
    </w:lvl>
  </w:abstractNum>
  <w:abstractNum w:abstractNumId="4"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hint="default"/>
        <w:b w:val="0"/>
        <w:i w:val="0"/>
        <w:sz w:val="24"/>
      </w:rPr>
    </w:lvl>
  </w:abstractNum>
  <w:abstractNum w:abstractNumId="5"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8DF0546"/>
    <w:multiLevelType w:val="hybridMultilevel"/>
    <w:tmpl w:val="D8466F5E"/>
    <w:lvl w:ilvl="0" w:tplc="BB4AB852">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F0F5919"/>
    <w:multiLevelType w:val="hybridMultilevel"/>
    <w:tmpl w:val="88F0D9F4"/>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0" w15:restartNumberingAfterBreak="0">
    <w:nsid w:val="17A83B58"/>
    <w:multiLevelType w:val="hybridMultilevel"/>
    <w:tmpl w:val="D34C8BD4"/>
    <w:lvl w:ilvl="0" w:tplc="FFFFFFFF">
      <w:numFmt w:val="bullet"/>
      <w:lvlText w:val=""/>
      <w:lvlJc w:val="left"/>
      <w:pPr>
        <w:ind w:left="786" w:hanging="360"/>
      </w:pPr>
      <w:rPr>
        <w:rFonts w:ascii="Wingdings" w:eastAsia="Times New Roman" w:hAnsi="Wingdings" w:cs="Times New Roman" w:hint="default"/>
        <w:b/>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1" w15:restartNumberingAfterBreak="0">
    <w:nsid w:val="216B413C"/>
    <w:multiLevelType w:val="hybridMultilevel"/>
    <w:tmpl w:val="CBA2B0AA"/>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15:restartNumberingAfterBreak="0">
    <w:nsid w:val="35996248"/>
    <w:multiLevelType w:val="hybridMultilevel"/>
    <w:tmpl w:val="B7D0315C"/>
    <w:name w:val="WW8Num9"/>
    <w:lvl w:ilvl="0" w:tplc="FFFFFFFF">
      <w:start w:val="1"/>
      <w:numFmt w:val="decimal"/>
      <w:lvlText w:val="%1)"/>
      <w:lvlJc w:val="left"/>
      <w:pPr>
        <w:tabs>
          <w:tab w:val="num" w:pos="502"/>
        </w:tabs>
        <w:ind w:left="502" w:hanging="360"/>
      </w:pPr>
      <w:rPr>
        <w:rFonts w:hint="default"/>
        <w:b w:val="0"/>
        <w:i w:val="0"/>
        <w:sz w:val="24"/>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3"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241E4A"/>
    <w:multiLevelType w:val="hybridMultilevel"/>
    <w:tmpl w:val="4FB8CFBE"/>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51E51049"/>
    <w:multiLevelType w:val="hybridMultilevel"/>
    <w:tmpl w:val="EF5E7D12"/>
    <w:lvl w:ilvl="0" w:tplc="FFFFFFFF">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3E8360E"/>
    <w:multiLevelType w:val="hybridMultilevel"/>
    <w:tmpl w:val="4628CE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BEB16C0"/>
    <w:multiLevelType w:val="hybridMultilevel"/>
    <w:tmpl w:val="398E665C"/>
    <w:lvl w:ilvl="0" w:tplc="04100015">
      <w:start w:val="1"/>
      <w:numFmt w:val="upp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8" w15:restartNumberingAfterBreak="0">
    <w:nsid w:val="6201006A"/>
    <w:multiLevelType w:val="hybridMultilevel"/>
    <w:tmpl w:val="88F0D9F4"/>
    <w:lvl w:ilvl="0" w:tplc="0410000F">
      <w:start w:val="1"/>
      <w:numFmt w:val="decimal"/>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9" w15:restartNumberingAfterBreak="0">
    <w:nsid w:val="62802581"/>
    <w:multiLevelType w:val="singleLevel"/>
    <w:tmpl w:val="75A0DFFE"/>
    <w:lvl w:ilvl="0">
      <w:start w:val="2"/>
      <w:numFmt w:val="bullet"/>
      <w:lvlText w:val="-"/>
      <w:lvlJc w:val="left"/>
      <w:pPr>
        <w:tabs>
          <w:tab w:val="num" w:pos="360"/>
        </w:tabs>
        <w:ind w:left="360" w:hanging="360"/>
      </w:pPr>
      <w:rPr>
        <w:rFonts w:hint="default"/>
      </w:rPr>
    </w:lvl>
  </w:abstractNum>
  <w:abstractNum w:abstractNumId="20"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1" w15:restartNumberingAfterBreak="0">
    <w:nsid w:val="6FA43EB8"/>
    <w:multiLevelType w:val="hybridMultilevel"/>
    <w:tmpl w:val="B7D0315C"/>
    <w:lvl w:ilvl="0" w:tplc="FFFFFFFF">
      <w:start w:val="1"/>
      <w:numFmt w:val="decimal"/>
      <w:lvlText w:val="%1)"/>
      <w:lvlJc w:val="left"/>
      <w:pPr>
        <w:tabs>
          <w:tab w:val="num" w:pos="360"/>
        </w:tabs>
        <w:ind w:left="360" w:hanging="360"/>
      </w:pPr>
      <w:rPr>
        <w:rFonts w:hint="default"/>
        <w:b w:val="0"/>
        <w:i w:val="0"/>
        <w:sz w:val="24"/>
      </w:rPr>
    </w:lvl>
    <w:lvl w:ilvl="1" w:tplc="FFFFFFFF">
      <w:start w:val="1"/>
      <w:numFmt w:val="lowerLetter"/>
      <w:lvlText w:val="%2)"/>
      <w:lvlJc w:val="left"/>
      <w:pPr>
        <w:tabs>
          <w:tab w:val="num" w:pos="720"/>
        </w:tabs>
        <w:ind w:left="720" w:hanging="360"/>
      </w:pPr>
      <w:rPr>
        <w:rFonts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2" w15:restartNumberingAfterBreak="0">
    <w:nsid w:val="70A249A5"/>
    <w:multiLevelType w:val="hybridMultilevel"/>
    <w:tmpl w:val="2FAC3DF2"/>
    <w:lvl w:ilvl="0" w:tplc="04100017">
      <w:start w:val="1"/>
      <w:numFmt w:val="lowerLetter"/>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3" w15:restartNumberingAfterBreak="0">
    <w:nsid w:val="7947E7D4"/>
    <w:multiLevelType w:val="hybridMultilevel"/>
    <w:tmpl w:val="C08A19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7DE63BFB"/>
    <w:multiLevelType w:val="hybridMultilevel"/>
    <w:tmpl w:val="8EF4C6FC"/>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16cid:durableId="1823614547">
    <w:abstractNumId w:val="1"/>
  </w:num>
  <w:num w:numId="2" w16cid:durableId="1530023580">
    <w:abstractNumId w:val="3"/>
  </w:num>
  <w:num w:numId="3" w16cid:durableId="1985692837">
    <w:abstractNumId w:val="2"/>
  </w:num>
  <w:num w:numId="4" w16cid:durableId="1627396076">
    <w:abstractNumId w:val="16"/>
  </w:num>
  <w:num w:numId="5" w16cid:durableId="609362886">
    <w:abstractNumId w:val="11"/>
  </w:num>
  <w:num w:numId="6" w16cid:durableId="171267023">
    <w:abstractNumId w:val="18"/>
  </w:num>
  <w:num w:numId="7" w16cid:durableId="167208853">
    <w:abstractNumId w:val="9"/>
  </w:num>
  <w:num w:numId="8" w16cid:durableId="912157312">
    <w:abstractNumId w:val="22"/>
  </w:num>
  <w:num w:numId="9" w16cid:durableId="1250505623">
    <w:abstractNumId w:val="17"/>
  </w:num>
  <w:num w:numId="10" w16cid:durableId="669870347">
    <w:abstractNumId w:val="4"/>
  </w:num>
  <w:num w:numId="11" w16cid:durableId="691034186">
    <w:abstractNumId w:val="10"/>
  </w:num>
  <w:num w:numId="12" w16cid:durableId="191849268">
    <w:abstractNumId w:val="4"/>
    <w:lvlOverride w:ilvl="0">
      <w:startOverride w:val="1"/>
    </w:lvlOverride>
  </w:num>
  <w:num w:numId="13" w16cid:durableId="1882551493">
    <w:abstractNumId w:val="15"/>
  </w:num>
  <w:num w:numId="14" w16cid:durableId="1123959171">
    <w:abstractNumId w:val="12"/>
  </w:num>
  <w:num w:numId="15" w16cid:durableId="1395154361">
    <w:abstractNumId w:val="5"/>
  </w:num>
  <w:num w:numId="16" w16cid:durableId="66264998">
    <w:abstractNumId w:val="0"/>
  </w:num>
  <w:num w:numId="17" w16cid:durableId="917790996">
    <w:abstractNumId w:val="19"/>
  </w:num>
  <w:num w:numId="18" w16cid:durableId="488980759">
    <w:abstractNumId w:val="4"/>
  </w:num>
  <w:num w:numId="19" w16cid:durableId="366414716">
    <w:abstractNumId w:val="21"/>
  </w:num>
  <w:num w:numId="20" w16cid:durableId="1263804335">
    <w:abstractNumId w:val="6"/>
  </w:num>
  <w:num w:numId="21" w16cid:durableId="1380982663">
    <w:abstractNumId w:val="20"/>
  </w:num>
  <w:num w:numId="22" w16cid:durableId="2020542226">
    <w:abstractNumId w:val="8"/>
  </w:num>
  <w:num w:numId="23" w16cid:durableId="771701298">
    <w:abstractNumId w:val="13"/>
  </w:num>
  <w:num w:numId="24" w16cid:durableId="652300616">
    <w:abstractNumId w:val="7"/>
  </w:num>
  <w:num w:numId="25" w16cid:durableId="1211845509">
    <w:abstractNumId w:val="14"/>
  </w:num>
  <w:num w:numId="26" w16cid:durableId="1832520281">
    <w:abstractNumId w:val="24"/>
  </w:num>
  <w:num w:numId="27" w16cid:durableId="91704243">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D33"/>
    <w:rsid w:val="000028BC"/>
    <w:rsid w:val="00005671"/>
    <w:rsid w:val="000125C8"/>
    <w:rsid w:val="00012E6F"/>
    <w:rsid w:val="00020BE1"/>
    <w:rsid w:val="00034D20"/>
    <w:rsid w:val="0003511B"/>
    <w:rsid w:val="00042A8E"/>
    <w:rsid w:val="00047ECE"/>
    <w:rsid w:val="000541B9"/>
    <w:rsid w:val="00060953"/>
    <w:rsid w:val="0007608B"/>
    <w:rsid w:val="00076EDF"/>
    <w:rsid w:val="00080C62"/>
    <w:rsid w:val="00083C46"/>
    <w:rsid w:val="00096A3F"/>
    <w:rsid w:val="000A055D"/>
    <w:rsid w:val="000A39DF"/>
    <w:rsid w:val="000A7A4F"/>
    <w:rsid w:val="000C0037"/>
    <w:rsid w:val="000C3063"/>
    <w:rsid w:val="000D2F68"/>
    <w:rsid w:val="000E45CC"/>
    <w:rsid w:val="000F4952"/>
    <w:rsid w:val="000F6283"/>
    <w:rsid w:val="0010014A"/>
    <w:rsid w:val="00101720"/>
    <w:rsid w:val="001044F6"/>
    <w:rsid w:val="00106FD6"/>
    <w:rsid w:val="00107E27"/>
    <w:rsid w:val="00110BEF"/>
    <w:rsid w:val="001156E9"/>
    <w:rsid w:val="0011634C"/>
    <w:rsid w:val="00120C5D"/>
    <w:rsid w:val="00125A6A"/>
    <w:rsid w:val="0012707C"/>
    <w:rsid w:val="001505BB"/>
    <w:rsid w:val="001547DE"/>
    <w:rsid w:val="00156D6F"/>
    <w:rsid w:val="00160578"/>
    <w:rsid w:val="001659BE"/>
    <w:rsid w:val="00165A43"/>
    <w:rsid w:val="0017249C"/>
    <w:rsid w:val="00173FCE"/>
    <w:rsid w:val="00176794"/>
    <w:rsid w:val="00192F08"/>
    <w:rsid w:val="001935FA"/>
    <w:rsid w:val="001961C0"/>
    <w:rsid w:val="001A4DCA"/>
    <w:rsid w:val="001A755C"/>
    <w:rsid w:val="001A77A9"/>
    <w:rsid w:val="001B3356"/>
    <w:rsid w:val="001C6355"/>
    <w:rsid w:val="001C66D9"/>
    <w:rsid w:val="001C68C0"/>
    <w:rsid w:val="001F3BEA"/>
    <w:rsid w:val="00203415"/>
    <w:rsid w:val="00217782"/>
    <w:rsid w:val="00217EAD"/>
    <w:rsid w:val="002270C8"/>
    <w:rsid w:val="00233603"/>
    <w:rsid w:val="00237017"/>
    <w:rsid w:val="00253F52"/>
    <w:rsid w:val="00254510"/>
    <w:rsid w:val="0026149B"/>
    <w:rsid w:val="00270C80"/>
    <w:rsid w:val="00272B34"/>
    <w:rsid w:val="00274F3D"/>
    <w:rsid w:val="00282EE0"/>
    <w:rsid w:val="002B2FA1"/>
    <w:rsid w:val="002B3665"/>
    <w:rsid w:val="002B6001"/>
    <w:rsid w:val="002C5A70"/>
    <w:rsid w:val="002D0AB6"/>
    <w:rsid w:val="002D1152"/>
    <w:rsid w:val="002D3912"/>
    <w:rsid w:val="002E4866"/>
    <w:rsid w:val="002E64C7"/>
    <w:rsid w:val="002F1904"/>
    <w:rsid w:val="002F21ED"/>
    <w:rsid w:val="00302847"/>
    <w:rsid w:val="00307D5B"/>
    <w:rsid w:val="00312273"/>
    <w:rsid w:val="003160EF"/>
    <w:rsid w:val="00324640"/>
    <w:rsid w:val="00332269"/>
    <w:rsid w:val="00333059"/>
    <w:rsid w:val="003371C5"/>
    <w:rsid w:val="0034600C"/>
    <w:rsid w:val="00346A6D"/>
    <w:rsid w:val="00365BD9"/>
    <w:rsid w:val="00370D7C"/>
    <w:rsid w:val="00377913"/>
    <w:rsid w:val="00381153"/>
    <w:rsid w:val="00390BA2"/>
    <w:rsid w:val="0039343B"/>
    <w:rsid w:val="003A0B90"/>
    <w:rsid w:val="003A2A87"/>
    <w:rsid w:val="003A2BAD"/>
    <w:rsid w:val="003B0DB3"/>
    <w:rsid w:val="003C60E0"/>
    <w:rsid w:val="003D1ECA"/>
    <w:rsid w:val="003D27B7"/>
    <w:rsid w:val="003D38F0"/>
    <w:rsid w:val="003F4A4C"/>
    <w:rsid w:val="003F7303"/>
    <w:rsid w:val="004005F6"/>
    <w:rsid w:val="00402DA4"/>
    <w:rsid w:val="004136A5"/>
    <w:rsid w:val="00415A98"/>
    <w:rsid w:val="00422713"/>
    <w:rsid w:val="00424DF2"/>
    <w:rsid w:val="0042617A"/>
    <w:rsid w:val="00426F90"/>
    <w:rsid w:val="00431EB9"/>
    <w:rsid w:val="00444453"/>
    <w:rsid w:val="00447D41"/>
    <w:rsid w:val="00456A63"/>
    <w:rsid w:val="00470FF5"/>
    <w:rsid w:val="0047283C"/>
    <w:rsid w:val="00473EF9"/>
    <w:rsid w:val="004803B2"/>
    <w:rsid w:val="004901E5"/>
    <w:rsid w:val="00495CD6"/>
    <w:rsid w:val="004A19FF"/>
    <w:rsid w:val="004A1C5C"/>
    <w:rsid w:val="004A7FED"/>
    <w:rsid w:val="004B591A"/>
    <w:rsid w:val="004C0D33"/>
    <w:rsid w:val="004C179D"/>
    <w:rsid w:val="004C3D4C"/>
    <w:rsid w:val="004C7B91"/>
    <w:rsid w:val="004D36D5"/>
    <w:rsid w:val="004D57EA"/>
    <w:rsid w:val="004D7048"/>
    <w:rsid w:val="004E01A9"/>
    <w:rsid w:val="004E5341"/>
    <w:rsid w:val="004F5C4B"/>
    <w:rsid w:val="00500E51"/>
    <w:rsid w:val="00502F71"/>
    <w:rsid w:val="00510403"/>
    <w:rsid w:val="00541F79"/>
    <w:rsid w:val="00545B36"/>
    <w:rsid w:val="00570014"/>
    <w:rsid w:val="00570BCA"/>
    <w:rsid w:val="00573630"/>
    <w:rsid w:val="0057423A"/>
    <w:rsid w:val="005839D4"/>
    <w:rsid w:val="00593DBA"/>
    <w:rsid w:val="00594A5E"/>
    <w:rsid w:val="00594E4E"/>
    <w:rsid w:val="005A0C2B"/>
    <w:rsid w:val="005C2985"/>
    <w:rsid w:val="005D02F7"/>
    <w:rsid w:val="005E4A9D"/>
    <w:rsid w:val="00600735"/>
    <w:rsid w:val="006068ED"/>
    <w:rsid w:val="00612CC0"/>
    <w:rsid w:val="00614FF0"/>
    <w:rsid w:val="00621BC8"/>
    <w:rsid w:val="00630F83"/>
    <w:rsid w:val="00642B0B"/>
    <w:rsid w:val="00667914"/>
    <w:rsid w:val="00673D97"/>
    <w:rsid w:val="006751E6"/>
    <w:rsid w:val="00682B0C"/>
    <w:rsid w:val="00684F53"/>
    <w:rsid w:val="006879E0"/>
    <w:rsid w:val="006905EB"/>
    <w:rsid w:val="006A1FB5"/>
    <w:rsid w:val="006B1024"/>
    <w:rsid w:val="006B326A"/>
    <w:rsid w:val="006C0481"/>
    <w:rsid w:val="006C1AC7"/>
    <w:rsid w:val="006C504D"/>
    <w:rsid w:val="006D0C5E"/>
    <w:rsid w:val="006D5A14"/>
    <w:rsid w:val="006D7068"/>
    <w:rsid w:val="006F0DEE"/>
    <w:rsid w:val="006F0E8B"/>
    <w:rsid w:val="006F56F4"/>
    <w:rsid w:val="006F6D6A"/>
    <w:rsid w:val="00700202"/>
    <w:rsid w:val="0071335A"/>
    <w:rsid w:val="00713C7C"/>
    <w:rsid w:val="00715578"/>
    <w:rsid w:val="007223B3"/>
    <w:rsid w:val="00725BA0"/>
    <w:rsid w:val="00726076"/>
    <w:rsid w:val="00743BED"/>
    <w:rsid w:val="00744D66"/>
    <w:rsid w:val="00751E59"/>
    <w:rsid w:val="007539D7"/>
    <w:rsid w:val="0076271B"/>
    <w:rsid w:val="00776CD4"/>
    <w:rsid w:val="007806B2"/>
    <w:rsid w:val="00786AA7"/>
    <w:rsid w:val="00794772"/>
    <w:rsid w:val="007963EF"/>
    <w:rsid w:val="007A5500"/>
    <w:rsid w:val="007B5842"/>
    <w:rsid w:val="007B65F2"/>
    <w:rsid w:val="007C4706"/>
    <w:rsid w:val="007E510C"/>
    <w:rsid w:val="007F3B27"/>
    <w:rsid w:val="00802E0B"/>
    <w:rsid w:val="0080791C"/>
    <w:rsid w:val="00820F9B"/>
    <w:rsid w:val="00822C83"/>
    <w:rsid w:val="00824A19"/>
    <w:rsid w:val="00835F2D"/>
    <w:rsid w:val="0084718C"/>
    <w:rsid w:val="00851512"/>
    <w:rsid w:val="00852198"/>
    <w:rsid w:val="008561B3"/>
    <w:rsid w:val="00860F66"/>
    <w:rsid w:val="00871750"/>
    <w:rsid w:val="00872F65"/>
    <w:rsid w:val="008737B9"/>
    <w:rsid w:val="00874502"/>
    <w:rsid w:val="008774F7"/>
    <w:rsid w:val="008809DF"/>
    <w:rsid w:val="00884C49"/>
    <w:rsid w:val="0089035D"/>
    <w:rsid w:val="008957B4"/>
    <w:rsid w:val="008A1C15"/>
    <w:rsid w:val="008A1E4E"/>
    <w:rsid w:val="008B2D5A"/>
    <w:rsid w:val="008B5EC3"/>
    <w:rsid w:val="008C2220"/>
    <w:rsid w:val="008F0851"/>
    <w:rsid w:val="008F3E80"/>
    <w:rsid w:val="008F3FD5"/>
    <w:rsid w:val="008F726E"/>
    <w:rsid w:val="008F7F3D"/>
    <w:rsid w:val="009028AD"/>
    <w:rsid w:val="00905D1B"/>
    <w:rsid w:val="00907F86"/>
    <w:rsid w:val="00916FDB"/>
    <w:rsid w:val="0092023C"/>
    <w:rsid w:val="009356A7"/>
    <w:rsid w:val="00941CFE"/>
    <w:rsid w:val="00944C30"/>
    <w:rsid w:val="0094604C"/>
    <w:rsid w:val="00946D83"/>
    <w:rsid w:val="009527D8"/>
    <w:rsid w:val="009607E8"/>
    <w:rsid w:val="00964C92"/>
    <w:rsid w:val="0097726C"/>
    <w:rsid w:val="00981533"/>
    <w:rsid w:val="009837DC"/>
    <w:rsid w:val="009872B9"/>
    <w:rsid w:val="009879D5"/>
    <w:rsid w:val="009924E9"/>
    <w:rsid w:val="009B1126"/>
    <w:rsid w:val="009B4E8F"/>
    <w:rsid w:val="009C1896"/>
    <w:rsid w:val="009C2652"/>
    <w:rsid w:val="009D0F68"/>
    <w:rsid w:val="009D2874"/>
    <w:rsid w:val="009E35B6"/>
    <w:rsid w:val="009E7695"/>
    <w:rsid w:val="009E77AD"/>
    <w:rsid w:val="009F20E4"/>
    <w:rsid w:val="009F2F3B"/>
    <w:rsid w:val="009F754D"/>
    <w:rsid w:val="009F7F4B"/>
    <w:rsid w:val="00A002EC"/>
    <w:rsid w:val="00A00A6C"/>
    <w:rsid w:val="00A03F6C"/>
    <w:rsid w:val="00A05995"/>
    <w:rsid w:val="00A06236"/>
    <w:rsid w:val="00A06B37"/>
    <w:rsid w:val="00A111C1"/>
    <w:rsid w:val="00A13658"/>
    <w:rsid w:val="00A13BB4"/>
    <w:rsid w:val="00A2040F"/>
    <w:rsid w:val="00A24134"/>
    <w:rsid w:val="00A27CA9"/>
    <w:rsid w:val="00A27F20"/>
    <w:rsid w:val="00A36648"/>
    <w:rsid w:val="00A45EE8"/>
    <w:rsid w:val="00A52CD1"/>
    <w:rsid w:val="00A611B4"/>
    <w:rsid w:val="00A70887"/>
    <w:rsid w:val="00A82680"/>
    <w:rsid w:val="00A84397"/>
    <w:rsid w:val="00AA1894"/>
    <w:rsid w:val="00AA51F2"/>
    <w:rsid w:val="00AB2B53"/>
    <w:rsid w:val="00AB5A1E"/>
    <w:rsid w:val="00AB5F26"/>
    <w:rsid w:val="00AB784F"/>
    <w:rsid w:val="00AC0BDC"/>
    <w:rsid w:val="00AC7935"/>
    <w:rsid w:val="00AD1FD1"/>
    <w:rsid w:val="00AD438A"/>
    <w:rsid w:val="00AD76FF"/>
    <w:rsid w:val="00AE7D12"/>
    <w:rsid w:val="00AF46FE"/>
    <w:rsid w:val="00AF4747"/>
    <w:rsid w:val="00AF6146"/>
    <w:rsid w:val="00B00D3C"/>
    <w:rsid w:val="00B01152"/>
    <w:rsid w:val="00B10BA8"/>
    <w:rsid w:val="00B11069"/>
    <w:rsid w:val="00B13BF9"/>
    <w:rsid w:val="00B25673"/>
    <w:rsid w:val="00B34D09"/>
    <w:rsid w:val="00B35900"/>
    <w:rsid w:val="00B50E19"/>
    <w:rsid w:val="00B66FF7"/>
    <w:rsid w:val="00B71AF6"/>
    <w:rsid w:val="00B9446D"/>
    <w:rsid w:val="00B94B1A"/>
    <w:rsid w:val="00B95C7C"/>
    <w:rsid w:val="00B95F00"/>
    <w:rsid w:val="00BB27BC"/>
    <w:rsid w:val="00BB2CC0"/>
    <w:rsid w:val="00BD34AD"/>
    <w:rsid w:val="00BF044D"/>
    <w:rsid w:val="00BF167B"/>
    <w:rsid w:val="00BF2CF5"/>
    <w:rsid w:val="00C00DBE"/>
    <w:rsid w:val="00C00EC5"/>
    <w:rsid w:val="00C11D08"/>
    <w:rsid w:val="00C12347"/>
    <w:rsid w:val="00C15B9A"/>
    <w:rsid w:val="00C17666"/>
    <w:rsid w:val="00C32012"/>
    <w:rsid w:val="00C35373"/>
    <w:rsid w:val="00C40180"/>
    <w:rsid w:val="00C405C8"/>
    <w:rsid w:val="00C42EB6"/>
    <w:rsid w:val="00C535E3"/>
    <w:rsid w:val="00C702A7"/>
    <w:rsid w:val="00C71CD1"/>
    <w:rsid w:val="00C73311"/>
    <w:rsid w:val="00C753B3"/>
    <w:rsid w:val="00C8141E"/>
    <w:rsid w:val="00C85443"/>
    <w:rsid w:val="00C85DB5"/>
    <w:rsid w:val="00C94D5C"/>
    <w:rsid w:val="00C9537C"/>
    <w:rsid w:val="00C97C15"/>
    <w:rsid w:val="00CB06CF"/>
    <w:rsid w:val="00CD1E3D"/>
    <w:rsid w:val="00CD41E7"/>
    <w:rsid w:val="00CE798C"/>
    <w:rsid w:val="00CF27D9"/>
    <w:rsid w:val="00CF556F"/>
    <w:rsid w:val="00CF7D79"/>
    <w:rsid w:val="00D2262A"/>
    <w:rsid w:val="00D22E23"/>
    <w:rsid w:val="00D230C1"/>
    <w:rsid w:val="00D3016E"/>
    <w:rsid w:val="00D303AE"/>
    <w:rsid w:val="00D354F2"/>
    <w:rsid w:val="00D429FB"/>
    <w:rsid w:val="00D44FAC"/>
    <w:rsid w:val="00D504A1"/>
    <w:rsid w:val="00D50974"/>
    <w:rsid w:val="00D53813"/>
    <w:rsid w:val="00D54020"/>
    <w:rsid w:val="00D56807"/>
    <w:rsid w:val="00D62C78"/>
    <w:rsid w:val="00D62D59"/>
    <w:rsid w:val="00D669DE"/>
    <w:rsid w:val="00D72E1D"/>
    <w:rsid w:val="00D7477E"/>
    <w:rsid w:val="00D77178"/>
    <w:rsid w:val="00D8600E"/>
    <w:rsid w:val="00D86869"/>
    <w:rsid w:val="00D911A6"/>
    <w:rsid w:val="00D92C8A"/>
    <w:rsid w:val="00D9499C"/>
    <w:rsid w:val="00D94BD5"/>
    <w:rsid w:val="00DA0422"/>
    <w:rsid w:val="00DA07B8"/>
    <w:rsid w:val="00DA66F4"/>
    <w:rsid w:val="00DB307A"/>
    <w:rsid w:val="00DC1DE5"/>
    <w:rsid w:val="00DD430C"/>
    <w:rsid w:val="00DE7BA4"/>
    <w:rsid w:val="00E04723"/>
    <w:rsid w:val="00E1176A"/>
    <w:rsid w:val="00E2142B"/>
    <w:rsid w:val="00E23F7D"/>
    <w:rsid w:val="00E32B51"/>
    <w:rsid w:val="00E425BE"/>
    <w:rsid w:val="00E47743"/>
    <w:rsid w:val="00E478BF"/>
    <w:rsid w:val="00E51F63"/>
    <w:rsid w:val="00E614AE"/>
    <w:rsid w:val="00E6184B"/>
    <w:rsid w:val="00E66F69"/>
    <w:rsid w:val="00E80D57"/>
    <w:rsid w:val="00E91ABE"/>
    <w:rsid w:val="00EA173A"/>
    <w:rsid w:val="00EB2727"/>
    <w:rsid w:val="00EB6F8C"/>
    <w:rsid w:val="00EC0AF9"/>
    <w:rsid w:val="00EC0EFB"/>
    <w:rsid w:val="00EC269C"/>
    <w:rsid w:val="00EC36B4"/>
    <w:rsid w:val="00ED5D44"/>
    <w:rsid w:val="00EF10DE"/>
    <w:rsid w:val="00F01C7D"/>
    <w:rsid w:val="00F133FE"/>
    <w:rsid w:val="00F22D7F"/>
    <w:rsid w:val="00F241D9"/>
    <w:rsid w:val="00F2619C"/>
    <w:rsid w:val="00F43955"/>
    <w:rsid w:val="00F54846"/>
    <w:rsid w:val="00F55AED"/>
    <w:rsid w:val="00F56F13"/>
    <w:rsid w:val="00F661B2"/>
    <w:rsid w:val="00F7346D"/>
    <w:rsid w:val="00F7408A"/>
    <w:rsid w:val="00F86451"/>
    <w:rsid w:val="00F86DFA"/>
    <w:rsid w:val="00FA2BE9"/>
    <w:rsid w:val="00FA6467"/>
    <w:rsid w:val="00FB0CCD"/>
    <w:rsid w:val="00FB3A1A"/>
    <w:rsid w:val="00FC27D1"/>
    <w:rsid w:val="00FC71DE"/>
    <w:rsid w:val="00FD53A7"/>
    <w:rsid w:val="00FE0178"/>
    <w:rsid w:val="00FE047C"/>
    <w:rsid w:val="00FE350E"/>
    <w:rsid w:val="00FE3592"/>
    <w:rsid w:val="00FE39E9"/>
    <w:rsid w:val="00FE7270"/>
    <w:rsid w:val="00FF44DE"/>
    <w:rsid w:val="00FF52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FE25BFC"/>
  <w15:docId w15:val="{09D28A7E-DCA0-4138-A1D4-0228E8E9E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505BB"/>
    <w:pPr>
      <w:spacing w:before="200"/>
      <w:jc w:val="both"/>
    </w:pPr>
    <w:rPr>
      <w:sz w:val="24"/>
      <w:szCs w:val="24"/>
    </w:rPr>
  </w:style>
  <w:style w:type="paragraph" w:styleId="Titolo1">
    <w:name w:val="heading 1"/>
    <w:basedOn w:val="Normale"/>
    <w:next w:val="Normale"/>
    <w:qFormat/>
    <w:rsid w:val="00682B0C"/>
    <w:pPr>
      <w:keepNext/>
      <w:shd w:val="clear" w:color="auto" w:fill="FFFFFF"/>
      <w:spacing w:line="400" w:lineRule="exact"/>
      <w:ind w:left="62"/>
      <w:jc w:val="center"/>
      <w:outlineLvl w:val="0"/>
    </w:pPr>
    <w:rPr>
      <w:b/>
      <w:bCs/>
      <w:color w:val="000000"/>
      <w:spacing w:val="-1"/>
      <w:sz w:val="28"/>
      <w:szCs w:val="28"/>
    </w:rPr>
  </w:style>
  <w:style w:type="paragraph" w:styleId="Titolo2">
    <w:name w:val="heading 2"/>
    <w:basedOn w:val="Normale"/>
    <w:next w:val="Normale"/>
    <w:qFormat/>
    <w:rsid w:val="00682B0C"/>
    <w:pPr>
      <w:keepNext/>
      <w:tabs>
        <w:tab w:val="left" w:pos="567"/>
      </w:tabs>
      <w:spacing w:before="480" w:after="240"/>
      <w:outlineLvl w:val="1"/>
    </w:pPr>
    <w:rPr>
      <w:rFonts w:ascii="Book Antiqua" w:hAnsi="Book Antiqua"/>
      <w:b/>
      <w:szCs w:val="20"/>
    </w:rPr>
  </w:style>
  <w:style w:type="paragraph" w:styleId="Titolo3">
    <w:name w:val="heading 3"/>
    <w:basedOn w:val="Normale"/>
    <w:next w:val="Normale"/>
    <w:qFormat/>
    <w:rsid w:val="00682B0C"/>
    <w:pPr>
      <w:keepNext/>
      <w:spacing w:before="120" w:after="120"/>
      <w:ind w:left="567" w:hanging="567"/>
      <w:outlineLvl w:val="2"/>
    </w:pPr>
    <w:rPr>
      <w:rFonts w:ascii="Book Antiqua" w:hAnsi="Book Antiqua"/>
      <w:i/>
      <w:szCs w:val="20"/>
    </w:rPr>
  </w:style>
  <w:style w:type="paragraph" w:styleId="Titolo4">
    <w:name w:val="heading 4"/>
    <w:basedOn w:val="Normale"/>
    <w:next w:val="Normale"/>
    <w:qFormat/>
    <w:rsid w:val="00682B0C"/>
    <w:pPr>
      <w:keepNext/>
      <w:spacing w:before="240" w:after="60"/>
      <w:ind w:left="567"/>
      <w:outlineLvl w:val="3"/>
    </w:pPr>
    <w:rPr>
      <w:b/>
      <w:i/>
      <w:szCs w:val="20"/>
    </w:rPr>
  </w:style>
  <w:style w:type="paragraph" w:styleId="Titolo5">
    <w:name w:val="heading 5"/>
    <w:basedOn w:val="Normale"/>
    <w:next w:val="Normale"/>
    <w:qFormat/>
    <w:rsid w:val="00682B0C"/>
    <w:pPr>
      <w:spacing w:before="240" w:after="60"/>
      <w:ind w:left="567"/>
      <w:outlineLvl w:val="4"/>
    </w:pPr>
    <w:rPr>
      <w:rFonts w:ascii="Arial" w:hAnsi="Arial"/>
      <w:sz w:val="22"/>
      <w:szCs w:val="20"/>
    </w:rPr>
  </w:style>
  <w:style w:type="paragraph" w:styleId="Titolo6">
    <w:name w:val="heading 6"/>
    <w:basedOn w:val="Normale"/>
    <w:next w:val="Normale"/>
    <w:qFormat/>
    <w:rsid w:val="00682B0C"/>
    <w:pPr>
      <w:spacing w:before="240" w:after="60"/>
      <w:ind w:left="567"/>
      <w:outlineLvl w:val="5"/>
    </w:pPr>
    <w:rPr>
      <w:rFonts w:ascii="Arial" w:hAnsi="Arial"/>
      <w:i/>
      <w:sz w:val="22"/>
      <w:szCs w:val="20"/>
    </w:rPr>
  </w:style>
  <w:style w:type="paragraph" w:styleId="Titolo7">
    <w:name w:val="heading 7"/>
    <w:basedOn w:val="Normale"/>
    <w:next w:val="Normale"/>
    <w:qFormat/>
    <w:rsid w:val="00682B0C"/>
    <w:pPr>
      <w:spacing w:before="240" w:after="60"/>
      <w:ind w:left="567"/>
      <w:outlineLvl w:val="6"/>
    </w:pPr>
    <w:rPr>
      <w:rFonts w:ascii="Arial" w:hAnsi="Arial"/>
      <w:sz w:val="20"/>
      <w:szCs w:val="20"/>
    </w:rPr>
  </w:style>
  <w:style w:type="paragraph" w:styleId="Titolo8">
    <w:name w:val="heading 8"/>
    <w:basedOn w:val="Normale"/>
    <w:next w:val="Normale"/>
    <w:qFormat/>
    <w:rsid w:val="00682B0C"/>
    <w:pPr>
      <w:spacing w:before="240" w:after="60"/>
      <w:ind w:left="567"/>
      <w:outlineLvl w:val="7"/>
    </w:pPr>
    <w:rPr>
      <w:rFonts w:ascii="Arial" w:hAnsi="Arial"/>
      <w:i/>
      <w:sz w:val="20"/>
      <w:szCs w:val="20"/>
    </w:rPr>
  </w:style>
  <w:style w:type="paragraph" w:styleId="Titolo9">
    <w:name w:val="heading 9"/>
    <w:basedOn w:val="Normale"/>
    <w:next w:val="Normale"/>
    <w:qFormat/>
    <w:rsid w:val="00682B0C"/>
    <w:pPr>
      <w:spacing w:before="240" w:after="60"/>
      <w:ind w:left="567"/>
      <w:outlineLvl w:val="8"/>
    </w:pPr>
    <w:rPr>
      <w:rFonts w:ascii="Arial" w:hAnsi="Arial"/>
      <w:i/>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untoelenco3">
    <w:name w:val="List Bullet 3"/>
    <w:basedOn w:val="Normale"/>
    <w:autoRedefine/>
    <w:rsid w:val="00682B0C"/>
    <w:pPr>
      <w:numPr>
        <w:numId w:val="1"/>
      </w:numPr>
      <w:spacing w:before="120"/>
      <w:ind w:right="113"/>
    </w:pPr>
    <w:rPr>
      <w:rFonts w:cs="Arial"/>
    </w:rPr>
  </w:style>
  <w:style w:type="paragraph" w:styleId="Rientrocorpodeltesto">
    <w:name w:val="Body Text Indent"/>
    <w:basedOn w:val="Normale"/>
    <w:rsid w:val="00682B0C"/>
    <w:pPr>
      <w:shd w:val="clear" w:color="auto" w:fill="FFFFFF"/>
      <w:spacing w:before="158"/>
      <w:ind w:left="567"/>
    </w:pPr>
    <w:rPr>
      <w:color w:val="000000"/>
      <w:spacing w:val="4"/>
    </w:rPr>
  </w:style>
  <w:style w:type="paragraph" w:styleId="Rientrocorpodeltesto2">
    <w:name w:val="Body Text Indent 2"/>
    <w:basedOn w:val="Normale"/>
    <w:rsid w:val="00682B0C"/>
    <w:pPr>
      <w:shd w:val="clear" w:color="auto" w:fill="FFFFFF"/>
      <w:spacing w:before="120" w:line="278" w:lineRule="exact"/>
      <w:ind w:left="360"/>
    </w:pPr>
    <w:rPr>
      <w:color w:val="000000"/>
      <w:spacing w:val="1"/>
    </w:rPr>
  </w:style>
  <w:style w:type="paragraph" w:styleId="Testonotaapidipagina">
    <w:name w:val="footnote text"/>
    <w:basedOn w:val="Normale"/>
    <w:link w:val="TestonotaapidipaginaCarattere"/>
    <w:semiHidden/>
    <w:rsid w:val="00682B0C"/>
    <w:rPr>
      <w:sz w:val="20"/>
      <w:szCs w:val="20"/>
    </w:rPr>
  </w:style>
  <w:style w:type="character" w:styleId="Rimandonotaapidipagina">
    <w:name w:val="footnote reference"/>
    <w:semiHidden/>
    <w:rsid w:val="00682B0C"/>
    <w:rPr>
      <w:vertAlign w:val="superscript"/>
    </w:rPr>
  </w:style>
  <w:style w:type="paragraph" w:styleId="NormaleWeb">
    <w:name w:val="Normal (Web)"/>
    <w:basedOn w:val="Normale"/>
    <w:rsid w:val="00682B0C"/>
    <w:pPr>
      <w:spacing w:before="100" w:beforeAutospacing="1" w:after="100" w:afterAutospacing="1"/>
      <w:ind w:left="113" w:right="113"/>
    </w:pPr>
    <w:rPr>
      <w:rFonts w:ascii="Arial Unicode MS" w:eastAsia="Arial Unicode MS" w:hAnsi="Arial Unicode MS" w:cs="Arial Unicode MS"/>
    </w:rPr>
  </w:style>
  <w:style w:type="paragraph" w:styleId="Puntoelenco">
    <w:name w:val="List Bullet"/>
    <w:basedOn w:val="Normale"/>
    <w:rsid w:val="00682B0C"/>
    <w:pPr>
      <w:numPr>
        <w:numId w:val="2"/>
      </w:numPr>
      <w:spacing w:before="120" w:after="40"/>
      <w:ind w:right="113"/>
    </w:pPr>
    <w:rPr>
      <w:rFonts w:cs="Arial"/>
    </w:rPr>
  </w:style>
  <w:style w:type="paragraph" w:styleId="Corpotesto">
    <w:name w:val="Body Text"/>
    <w:basedOn w:val="Normale"/>
    <w:rsid w:val="00682B0C"/>
    <w:pPr>
      <w:spacing w:after="120"/>
    </w:pPr>
  </w:style>
  <w:style w:type="paragraph" w:styleId="Corpodeltesto2">
    <w:name w:val="Body Text 2"/>
    <w:basedOn w:val="Normale"/>
    <w:rsid w:val="00682B0C"/>
    <w:pPr>
      <w:spacing w:after="120" w:line="480" w:lineRule="auto"/>
    </w:pPr>
  </w:style>
  <w:style w:type="paragraph" w:styleId="Corpodeltesto3">
    <w:name w:val="Body Text 3"/>
    <w:basedOn w:val="Normale"/>
    <w:rsid w:val="00682B0C"/>
    <w:pPr>
      <w:spacing w:before="0" w:after="120"/>
      <w:jc w:val="left"/>
    </w:pPr>
    <w:rPr>
      <w:sz w:val="16"/>
      <w:szCs w:val="16"/>
    </w:rPr>
  </w:style>
  <w:style w:type="paragraph" w:customStyle="1" w:styleId="Indentro1">
    <w:name w:val="Indentro1"/>
    <w:basedOn w:val="Normale"/>
    <w:rsid w:val="00682B0C"/>
    <w:pPr>
      <w:spacing w:before="240" w:line="360" w:lineRule="exact"/>
      <w:ind w:left="850" w:hanging="425"/>
    </w:pPr>
    <w:rPr>
      <w:rFonts w:ascii="Palatino" w:hAnsi="Palatino"/>
      <w:szCs w:val="20"/>
    </w:rPr>
  </w:style>
  <w:style w:type="character" w:styleId="Collegamentoipertestuale">
    <w:name w:val="Hyperlink"/>
    <w:rsid w:val="00682B0C"/>
    <w:rPr>
      <w:color w:val="0000FF"/>
      <w:u w:val="single"/>
    </w:rPr>
  </w:style>
  <w:style w:type="paragraph" w:styleId="Pidipagina">
    <w:name w:val="footer"/>
    <w:basedOn w:val="Normale"/>
    <w:link w:val="PidipaginaCarattere"/>
    <w:rsid w:val="00682B0C"/>
    <w:pPr>
      <w:tabs>
        <w:tab w:val="center" w:pos="4819"/>
        <w:tab w:val="right" w:pos="9638"/>
      </w:tabs>
    </w:pPr>
  </w:style>
  <w:style w:type="character" w:styleId="Numeropagina">
    <w:name w:val="page number"/>
    <w:basedOn w:val="Carpredefinitoparagrafo"/>
    <w:rsid w:val="00682B0C"/>
  </w:style>
  <w:style w:type="paragraph" w:customStyle="1" w:styleId="Style1">
    <w:name w:val="Style 1"/>
    <w:rsid w:val="00682B0C"/>
    <w:pPr>
      <w:widowControl w:val="0"/>
      <w:autoSpaceDE w:val="0"/>
      <w:autoSpaceDN w:val="0"/>
    </w:pPr>
  </w:style>
  <w:style w:type="paragraph" w:customStyle="1" w:styleId="Corpodeltesto21">
    <w:name w:val="Corpo del testo 21"/>
    <w:basedOn w:val="Normale"/>
    <w:rsid w:val="00682B0C"/>
    <w:pPr>
      <w:spacing w:before="0"/>
    </w:pPr>
    <w:rPr>
      <w:szCs w:val="20"/>
    </w:rPr>
  </w:style>
  <w:style w:type="paragraph" w:customStyle="1" w:styleId="Default">
    <w:name w:val="Default"/>
    <w:rsid w:val="00682B0C"/>
    <w:pPr>
      <w:autoSpaceDE w:val="0"/>
      <w:autoSpaceDN w:val="0"/>
      <w:adjustRightInd w:val="0"/>
    </w:pPr>
    <w:rPr>
      <w:rFonts w:ascii="Bookman Old Style" w:hAnsi="Bookman Old Style" w:cs="Bookman Old Style"/>
      <w:color w:val="000000"/>
      <w:sz w:val="24"/>
      <w:szCs w:val="24"/>
    </w:rPr>
  </w:style>
  <w:style w:type="paragraph" w:styleId="Puntoelenco2">
    <w:name w:val="List Bullet 2"/>
    <w:basedOn w:val="Normale"/>
    <w:rsid w:val="00682B0C"/>
    <w:pPr>
      <w:numPr>
        <w:numId w:val="3"/>
      </w:numPr>
      <w:tabs>
        <w:tab w:val="clear" w:pos="717"/>
        <w:tab w:val="num" w:pos="720"/>
      </w:tabs>
      <w:spacing w:before="80"/>
      <w:ind w:left="720" w:hanging="363"/>
    </w:pPr>
  </w:style>
  <w:style w:type="paragraph" w:styleId="Testofumetto">
    <w:name w:val="Balloon Text"/>
    <w:basedOn w:val="Normale"/>
    <w:semiHidden/>
    <w:rsid w:val="00684F53"/>
    <w:rPr>
      <w:rFonts w:ascii="Tahoma" w:hAnsi="Tahoma" w:cs="Tahoma"/>
      <w:sz w:val="16"/>
      <w:szCs w:val="16"/>
    </w:rPr>
  </w:style>
  <w:style w:type="paragraph" w:customStyle="1" w:styleId="Carattere">
    <w:name w:val="Carattere"/>
    <w:basedOn w:val="Normale"/>
    <w:rsid w:val="009C2652"/>
    <w:pPr>
      <w:spacing w:before="0" w:after="160" w:line="240" w:lineRule="exact"/>
      <w:jc w:val="left"/>
    </w:pPr>
    <w:rPr>
      <w:rFonts w:ascii="Arial" w:hAnsi="Arial"/>
      <w:sz w:val="20"/>
      <w:szCs w:val="20"/>
      <w:lang w:val="en-US" w:eastAsia="en-US"/>
    </w:rPr>
  </w:style>
  <w:style w:type="paragraph" w:styleId="Intestazione">
    <w:name w:val="header"/>
    <w:basedOn w:val="Normale"/>
    <w:rsid w:val="009E7695"/>
    <w:pPr>
      <w:tabs>
        <w:tab w:val="center" w:pos="4819"/>
        <w:tab w:val="right" w:pos="9638"/>
      </w:tabs>
    </w:pPr>
  </w:style>
  <w:style w:type="character" w:styleId="Enfasigrassetto">
    <w:name w:val="Strong"/>
    <w:qFormat/>
    <w:rsid w:val="00573630"/>
    <w:rPr>
      <w:b/>
      <w:bCs/>
    </w:rPr>
  </w:style>
  <w:style w:type="paragraph" w:styleId="Paragrafoelenco">
    <w:name w:val="List Paragraph"/>
    <w:basedOn w:val="Normale"/>
    <w:link w:val="ParagrafoelencoCarattere"/>
    <w:uiPriority w:val="34"/>
    <w:qFormat/>
    <w:rsid w:val="000C0037"/>
    <w:pPr>
      <w:suppressAutoHyphens/>
      <w:spacing w:before="0"/>
      <w:ind w:left="708"/>
      <w:jc w:val="left"/>
    </w:pPr>
    <w:rPr>
      <w:sz w:val="20"/>
      <w:szCs w:val="20"/>
      <w:lang w:eastAsia="ar-SA"/>
    </w:rPr>
  </w:style>
  <w:style w:type="paragraph" w:customStyle="1" w:styleId="Numerazioneperbuste">
    <w:name w:val="Numerazione per buste"/>
    <w:basedOn w:val="Normale"/>
    <w:rsid w:val="000C0037"/>
    <w:pPr>
      <w:numPr>
        <w:numId w:val="10"/>
      </w:numPr>
      <w:spacing w:before="120" w:after="120" w:line="360" w:lineRule="auto"/>
      <w:jc w:val="left"/>
    </w:pPr>
    <w:rPr>
      <w:rFonts w:ascii="Georgia" w:eastAsia="Calibri" w:hAnsi="Georgia"/>
      <w:sz w:val="20"/>
      <w:szCs w:val="20"/>
      <w:lang w:eastAsia="ar-SA"/>
    </w:rPr>
  </w:style>
  <w:style w:type="character" w:customStyle="1" w:styleId="ParagrafoelencoCarattere">
    <w:name w:val="Paragrafo elenco Carattere"/>
    <w:link w:val="Paragrafoelenco"/>
    <w:uiPriority w:val="34"/>
    <w:locked/>
    <w:rsid w:val="000C0037"/>
    <w:rPr>
      <w:lang w:eastAsia="ar-SA"/>
    </w:rPr>
  </w:style>
  <w:style w:type="paragraph" w:customStyle="1" w:styleId="ListRoman">
    <w:name w:val="List Roman"/>
    <w:basedOn w:val="Numeroelenco"/>
    <w:uiPriority w:val="99"/>
    <w:qFormat/>
    <w:rsid w:val="000C0037"/>
    <w:pPr>
      <w:numPr>
        <w:numId w:val="15"/>
      </w:numPr>
      <w:tabs>
        <w:tab w:val="num" w:pos="567"/>
      </w:tabs>
      <w:spacing w:before="120" w:after="240" w:line="240" w:lineRule="atLeast"/>
      <w:ind w:left="567" w:hanging="567"/>
      <w:jc w:val="left"/>
    </w:pPr>
    <w:rPr>
      <w:rFonts w:ascii="Georgia" w:eastAsia="Calibri" w:hAnsi="Georgia"/>
      <w:sz w:val="20"/>
      <w:szCs w:val="20"/>
    </w:rPr>
  </w:style>
  <w:style w:type="paragraph" w:styleId="Numeroelenco">
    <w:name w:val="List Number"/>
    <w:basedOn w:val="Normale"/>
    <w:rsid w:val="000C0037"/>
    <w:pPr>
      <w:tabs>
        <w:tab w:val="num" w:pos="720"/>
      </w:tabs>
      <w:ind w:left="720" w:hanging="360"/>
      <w:contextualSpacing/>
    </w:pPr>
  </w:style>
  <w:style w:type="character" w:customStyle="1" w:styleId="TestonotaapidipaginaCarattere">
    <w:name w:val="Testo nota a piè di pagina Carattere"/>
    <w:basedOn w:val="Carpredefinitoparagrafo"/>
    <w:link w:val="Testonotaapidipagina"/>
    <w:semiHidden/>
    <w:rsid w:val="00A24134"/>
  </w:style>
  <w:style w:type="character" w:styleId="Rimandocommento">
    <w:name w:val="annotation reference"/>
    <w:basedOn w:val="Carpredefinitoparagrafo"/>
    <w:semiHidden/>
    <w:unhideWhenUsed/>
    <w:rsid w:val="00456A63"/>
    <w:rPr>
      <w:sz w:val="16"/>
      <w:szCs w:val="16"/>
    </w:rPr>
  </w:style>
  <w:style w:type="paragraph" w:styleId="Testocommento">
    <w:name w:val="annotation text"/>
    <w:basedOn w:val="Normale"/>
    <w:link w:val="TestocommentoCarattere"/>
    <w:semiHidden/>
    <w:unhideWhenUsed/>
    <w:rsid w:val="00456A63"/>
    <w:rPr>
      <w:sz w:val="20"/>
      <w:szCs w:val="20"/>
    </w:rPr>
  </w:style>
  <w:style w:type="character" w:customStyle="1" w:styleId="TestocommentoCarattere">
    <w:name w:val="Testo commento Carattere"/>
    <w:basedOn w:val="Carpredefinitoparagrafo"/>
    <w:link w:val="Testocommento"/>
    <w:semiHidden/>
    <w:rsid w:val="00456A63"/>
  </w:style>
  <w:style w:type="paragraph" w:styleId="Soggettocommento">
    <w:name w:val="annotation subject"/>
    <w:basedOn w:val="Testocommento"/>
    <w:next w:val="Testocommento"/>
    <w:link w:val="SoggettocommentoCarattere"/>
    <w:semiHidden/>
    <w:unhideWhenUsed/>
    <w:rsid w:val="00456A63"/>
    <w:rPr>
      <w:b/>
      <w:bCs/>
    </w:rPr>
  </w:style>
  <w:style w:type="character" w:customStyle="1" w:styleId="SoggettocommentoCarattere">
    <w:name w:val="Soggetto commento Carattere"/>
    <w:basedOn w:val="TestocommentoCarattere"/>
    <w:link w:val="Soggettocommento"/>
    <w:semiHidden/>
    <w:rsid w:val="00456A63"/>
    <w:rPr>
      <w:b/>
      <w:bCs/>
    </w:rPr>
  </w:style>
  <w:style w:type="character" w:customStyle="1" w:styleId="PidipaginaCarattere">
    <w:name w:val="Piè di pagina Carattere"/>
    <w:basedOn w:val="Carpredefinitoparagrafo"/>
    <w:link w:val="Pidipagina"/>
    <w:rsid w:val="00FE0178"/>
    <w:rPr>
      <w:sz w:val="24"/>
      <w:szCs w:val="24"/>
    </w:rPr>
  </w:style>
  <w:style w:type="table" w:styleId="Grigliatabella">
    <w:name w:val="Table Grid"/>
    <w:basedOn w:val="Tabellanormale"/>
    <w:rsid w:val="001156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511031">
      <w:bodyDiv w:val="1"/>
      <w:marLeft w:val="0"/>
      <w:marRight w:val="0"/>
      <w:marTop w:val="0"/>
      <w:marBottom w:val="0"/>
      <w:divBdr>
        <w:top w:val="none" w:sz="0" w:space="0" w:color="auto"/>
        <w:left w:val="none" w:sz="0" w:space="0" w:color="auto"/>
        <w:bottom w:val="none" w:sz="0" w:space="0" w:color="auto"/>
        <w:right w:val="none" w:sz="0" w:space="0" w:color="auto"/>
      </w:divBdr>
    </w:div>
    <w:div w:id="209323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365B9-4B7B-4EA8-9830-93514EFDA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178</Words>
  <Characters>1265</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lpstr>
    </vt:vector>
  </TitlesOfParts>
  <Company>Truttlee</Company>
  <LinksUpToDate>false</LinksUpToDate>
  <CharactersWithSpaces>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AVRossi</dc:creator>
  <cp:keywords/>
  <cp:lastModifiedBy>Angelo Acampora</cp:lastModifiedBy>
  <cp:revision>4</cp:revision>
  <cp:lastPrinted>2013-06-06T15:14:00Z</cp:lastPrinted>
  <dcterms:created xsi:type="dcterms:W3CDTF">2024-02-13T09:56:00Z</dcterms:created>
  <dcterms:modified xsi:type="dcterms:W3CDTF">2025-04-07T12:52:00Z</dcterms:modified>
</cp:coreProperties>
</file>